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39C2121F" w14:textId="567107D5" w:rsidR="00AC431E" w:rsidRPr="00AC431E" w:rsidRDefault="00AC431E" w:rsidP="00AC431E">
      <w:pPr>
        <w:pStyle w:val="Bezmezer"/>
        <w:jc w:val="center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b/>
          <w:bCs/>
          <w:lang w:val="en-GB"/>
        </w:rPr>
        <w:t>7</w:t>
      </w:r>
      <w:r>
        <w:rPr>
          <w:rFonts w:asciiTheme="minorHAnsi" w:hAnsiTheme="minorHAnsi" w:cstheme="minorHAnsi"/>
          <w:b/>
          <w:bCs/>
          <w:lang w:val="en-GB"/>
        </w:rPr>
        <w:t xml:space="preserve">. </w:t>
      </w:r>
      <w:r w:rsidRPr="00AC431E">
        <w:rPr>
          <w:rFonts w:asciiTheme="minorHAnsi" w:hAnsiTheme="minorHAnsi" w:cstheme="minorHAnsi"/>
          <w:b/>
          <w:bCs/>
          <w:lang w:val="en-GB"/>
        </w:rPr>
        <w:t>Legal Facts</w:t>
      </w:r>
    </w:p>
    <w:p w14:paraId="653E0B32" w14:textId="77777777" w:rsidR="00AC431E" w:rsidRDefault="00AC431E" w:rsidP="00AC431E">
      <w:pPr>
        <w:pStyle w:val="Bezmezer"/>
        <w:rPr>
          <w:rFonts w:asciiTheme="minorHAnsi" w:hAnsiTheme="minorHAnsi" w:cstheme="minorHAnsi"/>
          <w:lang w:val="en-GB"/>
        </w:rPr>
      </w:pPr>
    </w:p>
    <w:p w14:paraId="2B467195" w14:textId="77777777" w:rsidR="00AC431E" w:rsidRPr="00AC431E" w:rsidRDefault="00AC431E" w:rsidP="00AC431E">
      <w:pPr>
        <w:pStyle w:val="Bezmezer"/>
        <w:rPr>
          <w:rFonts w:asciiTheme="minorHAnsi" w:hAnsiTheme="minorHAnsi" w:cstheme="minorHAnsi"/>
          <w:lang w:val="en-GB"/>
        </w:rPr>
      </w:pPr>
    </w:p>
    <w:p w14:paraId="18407880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1) What is a legal fact?</w:t>
      </w:r>
    </w:p>
    <w:p w14:paraId="7C5B7939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a) any fact that has economic consequences</w:t>
      </w:r>
    </w:p>
    <w:p w14:paraId="5C467EC9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b) a fact causing legal consequences based on the law</w:t>
      </w:r>
    </w:p>
    <w:p w14:paraId="177AC142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c) every manifestation of a person’s will</w:t>
      </w:r>
    </w:p>
    <w:p w14:paraId="5B54CB74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</w:p>
    <w:p w14:paraId="5F0E101C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2) Which of the following does NOT depend on the will of a natural person?</w:t>
      </w:r>
    </w:p>
    <w:p w14:paraId="398CDC63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a) conclusion of a contract</w:t>
      </w:r>
    </w:p>
    <w:p w14:paraId="6BEF901D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b) filing a lawsuit</w:t>
      </w:r>
    </w:p>
    <w:p w14:paraId="607893AE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c) death of a person</w:t>
      </w:r>
    </w:p>
    <w:p w14:paraId="0CC670D3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33E316BC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3) Which condition is necessary for a legal act to exist and to be valid?</w:t>
      </w:r>
    </w:p>
    <w:p w14:paraId="29EBFA19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a) only the existence of the object of the act</w:t>
      </w:r>
    </w:p>
    <w:p w14:paraId="5CE655B7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b) existence of a person, will, manifestation of will, and object of the act</w:t>
      </w:r>
    </w:p>
    <w:p w14:paraId="0B733602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c) approval of the act by a court</w:t>
      </w:r>
    </w:p>
    <w:p w14:paraId="5DEBAD1D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355D08D4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4) What is the legal consequence of the expiry of a preclusive period?</w:t>
      </w:r>
    </w:p>
    <w:p w14:paraId="4D2877F2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a) the right remains as a natural obligation</w:t>
      </w:r>
    </w:p>
    <w:p w14:paraId="248E4AF8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b) the right ceases to exist and cannot be asserted in any form</w:t>
      </w:r>
    </w:p>
    <w:p w14:paraId="01DECD96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c) the right is weakened but still enforceable</w:t>
      </w:r>
    </w:p>
    <w:p w14:paraId="5B819D87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16851A11" w14:textId="77777777" w:rsidR="00AC431E" w:rsidRPr="00AC431E" w:rsidRDefault="00AC431E" w:rsidP="00AC431E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5) What does the principle “pacta sunt servanda” mean?</w:t>
      </w:r>
    </w:p>
    <w:p w14:paraId="0B45B660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a) contracts are binding on both parties</w:t>
      </w:r>
    </w:p>
    <w:p w14:paraId="0C723D32" w14:textId="77777777" w:rsidR="00AC431E" w:rsidRP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b) contracts can be unilaterally terminated at any time</w:t>
      </w:r>
    </w:p>
    <w:p w14:paraId="15A2631C" w14:textId="77777777" w:rsidR="00AC431E" w:rsidRDefault="00AC431E" w:rsidP="00AC431E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AC431E">
        <w:rPr>
          <w:rFonts w:asciiTheme="minorHAnsi" w:hAnsiTheme="minorHAnsi" w:cstheme="minorHAnsi"/>
          <w:lang w:val="en-GB"/>
        </w:rPr>
        <w:t>c) contracts can be unilaterally terminated with a court approval</w:t>
      </w:r>
    </w:p>
    <w:p w14:paraId="5CF4D8FB" w14:textId="77777777" w:rsidR="00AC431E" w:rsidRDefault="00AC431E" w:rsidP="00AC431E">
      <w:pPr>
        <w:pStyle w:val="Bezmezer"/>
        <w:ind w:firstLine="567"/>
        <w:rPr>
          <w:rFonts w:asciiTheme="minorHAnsi" w:hAnsiTheme="minorHAnsi" w:cstheme="minorHAnsi"/>
          <w:lang w:val="en-GB"/>
        </w:rPr>
      </w:pPr>
    </w:p>
    <w:p w14:paraId="626F0317" w14:textId="77777777" w:rsidR="00AC431E" w:rsidRDefault="00AC431E" w:rsidP="00AC431E">
      <w:pPr>
        <w:pStyle w:val="Bezmezer"/>
        <w:ind w:firstLine="567"/>
        <w:rPr>
          <w:rFonts w:asciiTheme="minorHAnsi" w:hAnsiTheme="minorHAnsi" w:cstheme="minorHAnsi"/>
          <w:lang w:val="en-GB"/>
        </w:rPr>
      </w:pPr>
    </w:p>
    <w:p w14:paraId="59C762E2" w14:textId="77777777" w:rsidR="00AC431E" w:rsidRDefault="00AC431E" w:rsidP="00AC431E">
      <w:pPr>
        <w:pStyle w:val="Bezmezer"/>
        <w:ind w:firstLine="567"/>
        <w:rPr>
          <w:rFonts w:asciiTheme="minorHAnsi" w:hAnsiTheme="minorHAnsi" w:cstheme="minorHAnsi"/>
          <w:lang w:val="en-GB"/>
        </w:rPr>
      </w:pPr>
    </w:p>
    <w:p w14:paraId="39F153F2" w14:textId="1A87D52E" w:rsidR="00AC431E" w:rsidRPr="00AC431E" w:rsidRDefault="00AC431E" w:rsidP="00AC431E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Key: 1b, 2c, 3b, 4b, 5a</w:t>
      </w:r>
    </w:p>
    <w:p w14:paraId="11D2F940" w14:textId="77777777" w:rsidR="00323C13" w:rsidRPr="00323C13" w:rsidRDefault="00323C13" w:rsidP="00323C13">
      <w:pPr>
        <w:pStyle w:val="Bezmezer"/>
        <w:rPr>
          <w:rFonts w:asciiTheme="minorHAnsi" w:hAnsiTheme="minorHAnsi" w:cstheme="minorHAnsi"/>
          <w:lang w:val="en-GB"/>
        </w:rPr>
      </w:pPr>
    </w:p>
    <w:sectPr w:rsidR="00323C13" w:rsidRPr="00323C13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B3C7" w14:textId="77777777" w:rsidR="00334A37" w:rsidRDefault="00334A37" w:rsidP="00D603FA">
      <w:pPr>
        <w:spacing w:after="0" w:line="240" w:lineRule="auto"/>
      </w:pPr>
      <w:r>
        <w:separator/>
      </w:r>
    </w:p>
  </w:endnote>
  <w:endnote w:type="continuationSeparator" w:id="0">
    <w:p w14:paraId="3F9752B6" w14:textId="77777777" w:rsidR="00334A37" w:rsidRDefault="00334A37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334A37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00C1" w14:textId="77777777" w:rsidR="00334A37" w:rsidRDefault="00334A37" w:rsidP="00D603FA">
      <w:pPr>
        <w:spacing w:after="0" w:line="240" w:lineRule="auto"/>
      </w:pPr>
      <w:r>
        <w:separator/>
      </w:r>
    </w:p>
  </w:footnote>
  <w:footnote w:type="continuationSeparator" w:id="0">
    <w:p w14:paraId="7718E3D9" w14:textId="77777777" w:rsidR="00334A37" w:rsidRDefault="00334A37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334A37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4A37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31E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2026-03-20T12:01:00Z</dcterms:created>
  <dcterms:modified xsi:type="dcterms:W3CDTF">2026-03-20T12:01:00Z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