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DE5" w:rsidRDefault="00B845AA">
      <w:pPr>
        <w:rPr>
          <w:b/>
        </w:rPr>
      </w:pPr>
      <w:r>
        <w:rPr>
          <w:b/>
        </w:rPr>
        <w:t xml:space="preserve">1) </w:t>
      </w:r>
      <w:r w:rsidR="00713526" w:rsidRPr="001C47AE">
        <w:rPr>
          <w:b/>
        </w:rPr>
        <w:t>Právnická osoba „</w:t>
      </w:r>
      <w:proofErr w:type="spellStart"/>
      <w:r w:rsidR="001C47AE" w:rsidRPr="001C47AE">
        <w:rPr>
          <w:b/>
        </w:rPr>
        <w:t>Ne</w:t>
      </w:r>
      <w:r w:rsidR="00713526" w:rsidRPr="001C47AE">
        <w:rPr>
          <w:b/>
        </w:rPr>
        <w:t>ver</w:t>
      </w:r>
      <w:proofErr w:type="spellEnd"/>
      <w:r w:rsidR="00713526" w:rsidRPr="001C47AE">
        <w:rPr>
          <w:b/>
        </w:rPr>
        <w:t xml:space="preserve"> </w:t>
      </w:r>
      <w:proofErr w:type="spellStart"/>
      <w:r w:rsidR="00713526" w:rsidRPr="001C47AE">
        <w:rPr>
          <w:b/>
        </w:rPr>
        <w:t>Waste</w:t>
      </w:r>
      <w:proofErr w:type="spellEnd"/>
      <w:r w:rsidR="00713526" w:rsidRPr="001C47AE">
        <w:rPr>
          <w:b/>
        </w:rPr>
        <w:t>“ plánuje vytvořit na pozemku určeném v územním plánu jako plocha pro komerční využití spalovnu běžného odpadu</w:t>
      </w:r>
      <w:r w:rsidR="002D7092" w:rsidRPr="001C47AE">
        <w:rPr>
          <w:b/>
        </w:rPr>
        <w:t xml:space="preserve"> (kapacita tepelného zpracování </w:t>
      </w:r>
      <w:proofErr w:type="gramStart"/>
      <w:r w:rsidR="002D7092" w:rsidRPr="001C47AE">
        <w:rPr>
          <w:b/>
        </w:rPr>
        <w:t>5t</w:t>
      </w:r>
      <w:proofErr w:type="gramEnd"/>
      <w:r w:rsidR="002D7092" w:rsidRPr="001C47AE">
        <w:rPr>
          <w:b/>
        </w:rPr>
        <w:t>/ hod)</w:t>
      </w:r>
      <w:r w:rsidR="00713526" w:rsidRPr="001C47AE">
        <w:rPr>
          <w:b/>
        </w:rPr>
        <w:t xml:space="preserve">. </w:t>
      </w:r>
    </w:p>
    <w:p w:rsidR="001C47AE" w:rsidRPr="001C47AE" w:rsidRDefault="001C47AE">
      <w:pPr>
        <w:rPr>
          <w:b/>
        </w:rPr>
      </w:pPr>
    </w:p>
    <w:p w:rsidR="00713526" w:rsidRDefault="00713526">
      <w:r>
        <w:t>1. Je takový záměr v souladu s územním plánem? Pokud ne, jak by zřejmě podle zákona postupovala společnost „</w:t>
      </w:r>
      <w:proofErr w:type="spellStart"/>
      <w:r w:rsidR="001C47AE">
        <w:t>Ne</w:t>
      </w:r>
      <w:r>
        <w:t>ver</w:t>
      </w:r>
      <w:proofErr w:type="spellEnd"/>
      <w:r>
        <w:t xml:space="preserve"> </w:t>
      </w:r>
      <w:proofErr w:type="spellStart"/>
      <w:r>
        <w:t>Waste</w:t>
      </w:r>
      <w:proofErr w:type="spellEnd"/>
      <w:r>
        <w:t>“?</w:t>
      </w:r>
    </w:p>
    <w:p w:rsidR="00B845AA" w:rsidRDefault="00B845AA"/>
    <w:p w:rsidR="00713526" w:rsidRDefault="00713526">
      <w:r>
        <w:t>2. Jak by se proti změně územního plánu mohli bránit místní obyvatelé, kteří s vytvořením spalovny nesouhlasí?</w:t>
      </w:r>
      <w:r w:rsidR="00A91B48">
        <w:t xml:space="preserve"> Může spolek</w:t>
      </w:r>
      <w:r w:rsidR="00311A9C">
        <w:t xml:space="preserve"> uplatnit</w:t>
      </w:r>
      <w:r w:rsidR="00A91B48">
        <w:t xml:space="preserve"> námitky k návrhu změny územního plánu? </w:t>
      </w:r>
    </w:p>
    <w:p w:rsidR="00A91B48" w:rsidRDefault="00A91B48">
      <w:pPr>
        <w:rPr>
          <w:i/>
        </w:rPr>
      </w:pPr>
    </w:p>
    <w:p w:rsidR="00713526" w:rsidRPr="00713526" w:rsidRDefault="00713526">
      <w:pPr>
        <w:rPr>
          <w:i/>
        </w:rPr>
      </w:pPr>
      <w:r w:rsidRPr="00713526">
        <w:rPr>
          <w:i/>
        </w:rPr>
        <w:t>V dalších úlohách předpokládejte, že spalovna je v souladu s územně plánovací dokumentací, tedy společnost „</w:t>
      </w:r>
      <w:proofErr w:type="spellStart"/>
      <w:r w:rsidR="001C47AE">
        <w:rPr>
          <w:i/>
        </w:rPr>
        <w:t>Ne</w:t>
      </w:r>
      <w:r w:rsidRPr="00713526">
        <w:rPr>
          <w:i/>
        </w:rPr>
        <w:t>ver</w:t>
      </w:r>
      <w:proofErr w:type="spellEnd"/>
      <w:r w:rsidRPr="00713526">
        <w:rPr>
          <w:i/>
        </w:rPr>
        <w:t xml:space="preserve"> </w:t>
      </w:r>
      <w:proofErr w:type="spellStart"/>
      <w:r w:rsidRPr="00713526">
        <w:rPr>
          <w:i/>
        </w:rPr>
        <w:t>Waste</w:t>
      </w:r>
      <w:proofErr w:type="spellEnd"/>
      <w:r w:rsidRPr="00713526">
        <w:rPr>
          <w:i/>
        </w:rPr>
        <w:t>“ bylo dosaženo změny územního plánu/ spalovna bude umístěna na ploše vymezené územním plánem jako „</w:t>
      </w:r>
      <w:proofErr w:type="spellStart"/>
      <w:r w:rsidRPr="00713526">
        <w:rPr>
          <w:i/>
        </w:rPr>
        <w:t>Přestavbová</w:t>
      </w:r>
      <w:proofErr w:type="spellEnd"/>
      <w:r w:rsidRPr="00713526">
        <w:rPr>
          <w:i/>
        </w:rPr>
        <w:t xml:space="preserve"> plocha – spalovna“.</w:t>
      </w:r>
    </w:p>
    <w:p w:rsidR="00713526" w:rsidRDefault="002D7092">
      <w:r>
        <w:t xml:space="preserve">4. </w:t>
      </w:r>
      <w:r w:rsidR="00713526">
        <w:t xml:space="preserve">Je k umístění záměru spalovny vyžadováno závazné stanovisko EIA? </w:t>
      </w:r>
    </w:p>
    <w:p w:rsidR="00B845AA" w:rsidRDefault="00B845AA"/>
    <w:p w:rsidR="002D7092" w:rsidRDefault="002D7092">
      <w:r>
        <w:t>5. Jakým způsobem se mohou k záměru umístění spalovny vyjádřit v průběhu posuzování vlivů na životní prostředí místní občané? (Tedy, jaké formy účasti veřejnosti zná zákon o posuzování vlivů?).</w:t>
      </w:r>
    </w:p>
    <w:p w:rsidR="00B845AA" w:rsidRDefault="00B845AA"/>
    <w:p w:rsidR="002D7092" w:rsidRDefault="002D7092">
      <w:r>
        <w:t>6. Vysvětlete pojem navazující řízení. Jaká navazující řízení v tomto případě pravděpodobně proběhnou?</w:t>
      </w:r>
    </w:p>
    <w:p w:rsidR="00B845AA" w:rsidRDefault="00B845AA"/>
    <w:p w:rsidR="00A91B48" w:rsidRDefault="00A91B48"/>
    <w:p w:rsidR="002D7092" w:rsidRDefault="002D7092">
      <w:r>
        <w:t>7. Jakým způsobem se může spolek stát účastníkem navazujícího řízení. Zamyslete se nad všemi podmínkami.</w:t>
      </w:r>
    </w:p>
    <w:p w:rsidR="00B845AA" w:rsidRDefault="00B845AA">
      <w:pPr>
        <w:rPr>
          <w:i/>
        </w:rPr>
      </w:pPr>
    </w:p>
    <w:p w:rsidR="00A91B48" w:rsidRDefault="00A91B48">
      <w:pPr>
        <w:rPr>
          <w:i/>
        </w:rPr>
      </w:pPr>
    </w:p>
    <w:p w:rsidR="002D7092" w:rsidRPr="002D7092" w:rsidRDefault="002D7092">
      <w:pPr>
        <w:rPr>
          <w:i/>
        </w:rPr>
      </w:pPr>
      <w:r w:rsidRPr="002D7092">
        <w:rPr>
          <w:i/>
        </w:rPr>
        <w:t>V této části se zamyslete nad tím, jaké významné environmentální vlivy může mít spalovna odpadu.</w:t>
      </w:r>
    </w:p>
    <w:p w:rsidR="002D7092" w:rsidRDefault="002D7092">
      <w:r>
        <w:t xml:space="preserve">8. Je k provozu spalovny třeba nějaké další povolení podle zákona o odpadech? </w:t>
      </w:r>
    </w:p>
    <w:p w:rsidR="00B845AA" w:rsidRDefault="00B845AA"/>
    <w:p w:rsidR="002D7092" w:rsidRDefault="002D7092">
      <w:r>
        <w:t xml:space="preserve">9. Je k provozu spalovny třeba získat ještě nějaké další povolení, které by zohlednilo její komplexní vlivy na životní prostředí? </w:t>
      </w:r>
    </w:p>
    <w:p w:rsidR="00B845AA" w:rsidRDefault="00B845AA"/>
    <w:p w:rsidR="002D7092" w:rsidRDefault="002D7092">
      <w:r>
        <w:t xml:space="preserve">10. Pokud by kapacita spalovny byla </w:t>
      </w:r>
      <w:proofErr w:type="gramStart"/>
      <w:r>
        <w:t>2t</w:t>
      </w:r>
      <w:proofErr w:type="gramEnd"/>
      <w:r>
        <w:t>/ hod, bylo by třeba vydávat nějaká povolení, příp. stanoviska?</w:t>
      </w:r>
    </w:p>
    <w:p w:rsidR="00A91B48" w:rsidRDefault="00A91B48"/>
    <w:p w:rsidR="00A91B48" w:rsidRDefault="00A91B48">
      <w:r>
        <w:t xml:space="preserve">11. </w:t>
      </w:r>
      <w:r w:rsidRPr="00A91B48">
        <w:rPr>
          <w:rFonts w:cstheme="minorHAnsi"/>
        </w:rPr>
        <w:t xml:space="preserve">Seřaďte, jak za sebou chronologicky následují: stavební řízení, územní řízení, posuzování vlivů koncepce na životní prostředí, územní plán, kolaudace, posuzování vlivů záměru na životní prostředí, řízení o vydání integrovaného povolení. Označte také, která z těchto řízení patří mezi „navazující řízení“ podle zákona o posuzování vlivů na životní prostředí.  </w:t>
      </w:r>
    </w:p>
    <w:p w:rsidR="001C47AE" w:rsidRDefault="001C47AE" w:rsidP="001C47AE">
      <w:pPr>
        <w:jc w:val="both"/>
      </w:pPr>
    </w:p>
    <w:p w:rsidR="00B845AA" w:rsidRDefault="00B845AA" w:rsidP="001C47AE">
      <w:pPr>
        <w:jc w:val="both"/>
        <w:rPr>
          <w:rFonts w:cstheme="minorHAnsi"/>
          <w:b/>
        </w:rPr>
      </w:pPr>
    </w:p>
    <w:p w:rsidR="00B845AA" w:rsidRDefault="00B845AA" w:rsidP="001C47AE">
      <w:pPr>
        <w:jc w:val="both"/>
        <w:rPr>
          <w:rFonts w:cstheme="minorHAnsi"/>
          <w:b/>
        </w:rPr>
      </w:pPr>
    </w:p>
    <w:p w:rsidR="00B845AA" w:rsidRDefault="00B845AA" w:rsidP="001C47AE">
      <w:pPr>
        <w:jc w:val="both"/>
        <w:rPr>
          <w:rFonts w:cstheme="minorHAnsi"/>
          <w:b/>
        </w:rPr>
      </w:pPr>
    </w:p>
    <w:p w:rsidR="001C47AE" w:rsidRPr="00B845AA" w:rsidRDefault="00B845AA" w:rsidP="001C47AE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2) </w:t>
      </w:r>
      <w:r w:rsidR="001C47AE" w:rsidRPr="00B845AA">
        <w:rPr>
          <w:rFonts w:cstheme="minorHAnsi"/>
          <w:b/>
        </w:rPr>
        <w:t>P</w:t>
      </w:r>
      <w:r w:rsidR="001C47AE" w:rsidRPr="00B845AA">
        <w:rPr>
          <w:rFonts w:cstheme="minorHAnsi"/>
          <w:b/>
        </w:rPr>
        <w:t>odnikatel J</w:t>
      </w:r>
      <w:r w:rsidR="001E70D2">
        <w:rPr>
          <w:rFonts w:cstheme="minorHAnsi"/>
          <w:b/>
        </w:rPr>
        <w:t>D</w:t>
      </w:r>
      <w:r w:rsidR="001C47AE" w:rsidRPr="00B845AA">
        <w:rPr>
          <w:rFonts w:cstheme="minorHAnsi"/>
          <w:b/>
        </w:rPr>
        <w:t xml:space="preserve"> </w:t>
      </w:r>
      <w:r w:rsidRPr="00B845AA">
        <w:rPr>
          <w:rFonts w:cstheme="minorHAnsi"/>
          <w:b/>
        </w:rPr>
        <w:t xml:space="preserve">zamýšlí </w:t>
      </w:r>
      <w:r w:rsidR="001C47AE" w:rsidRPr="00B845AA">
        <w:rPr>
          <w:rFonts w:cstheme="minorHAnsi"/>
          <w:b/>
        </w:rPr>
        <w:t xml:space="preserve">na okraji řeky zbudovat kemp a přivydělávat prodejem občerstvení a půjčováním lodiček návštěvníkům. Ubytovací kapacita kempu by měla být alespoň 150 osob. </w:t>
      </w:r>
      <w:r>
        <w:rPr>
          <w:rFonts w:cstheme="minorHAnsi"/>
          <w:b/>
        </w:rPr>
        <w:t xml:space="preserve">Jeden z pozemků, na nichž by měl kemp vyrůst je uveden v katastru nemovitostí jako trvalý travní porost. </w:t>
      </w:r>
    </w:p>
    <w:p w:rsidR="00B845AA" w:rsidRPr="001C47AE" w:rsidRDefault="00B845AA" w:rsidP="001C47AE">
      <w:pPr>
        <w:jc w:val="both"/>
        <w:rPr>
          <w:rFonts w:cstheme="minorHAnsi"/>
        </w:rPr>
      </w:pPr>
    </w:p>
    <w:p w:rsidR="00B845AA" w:rsidRPr="00B845AA" w:rsidRDefault="00B845AA" w:rsidP="00B845AA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Pr="00B845AA">
        <w:rPr>
          <w:rFonts w:cstheme="minorHAnsi"/>
        </w:rPr>
        <w:t xml:space="preserve">Bude v tomto případě nutné vydat závazné stanovisko EIA? </w:t>
      </w:r>
    </w:p>
    <w:p w:rsidR="00B845AA" w:rsidRDefault="00B845AA" w:rsidP="00B845AA">
      <w:pPr>
        <w:spacing w:after="120"/>
        <w:jc w:val="both"/>
        <w:rPr>
          <w:rFonts w:cstheme="minorHAnsi"/>
        </w:rPr>
      </w:pPr>
      <w:bookmarkStart w:id="0" w:name="_Hlk26794431"/>
    </w:p>
    <w:p w:rsidR="00B845AA" w:rsidRDefault="00B845AA" w:rsidP="00B845AA">
      <w:pPr>
        <w:spacing w:after="120"/>
        <w:jc w:val="both"/>
        <w:rPr>
          <w:rFonts w:cstheme="minorHAnsi"/>
        </w:rPr>
      </w:pPr>
      <w:r>
        <w:rPr>
          <w:rFonts w:cstheme="minorHAnsi"/>
        </w:rPr>
        <w:t>2. Jakým způsobem jsou v územním řízení hájeny zájmy na ochraně zemědělského půdního fondu?</w:t>
      </w:r>
    </w:p>
    <w:p w:rsidR="00B845AA" w:rsidRDefault="00B845AA" w:rsidP="00B845AA">
      <w:pPr>
        <w:spacing w:after="120"/>
        <w:jc w:val="both"/>
        <w:rPr>
          <w:rFonts w:cstheme="minorHAnsi"/>
        </w:rPr>
      </w:pPr>
    </w:p>
    <w:p w:rsidR="001C47AE" w:rsidRPr="00B845AA" w:rsidRDefault="00B845AA" w:rsidP="00B845AA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1C47AE" w:rsidRPr="00B845AA">
        <w:rPr>
          <w:rFonts w:cstheme="minorHAnsi"/>
        </w:rPr>
        <w:t>V</w:t>
      </w:r>
      <w:r w:rsidRPr="00B845AA">
        <w:rPr>
          <w:rFonts w:cstheme="minorHAnsi"/>
        </w:rPr>
        <w:t> </w:t>
      </w:r>
      <w:r w:rsidR="001C47AE" w:rsidRPr="00B845AA">
        <w:rPr>
          <w:rFonts w:cstheme="minorHAnsi"/>
        </w:rPr>
        <w:t>řece</w:t>
      </w:r>
      <w:r w:rsidRPr="00B845AA">
        <w:rPr>
          <w:rFonts w:cstheme="minorHAnsi"/>
        </w:rPr>
        <w:t xml:space="preserve"> </w:t>
      </w:r>
      <w:r w:rsidR="001C47AE" w:rsidRPr="00B845AA">
        <w:rPr>
          <w:rFonts w:cstheme="minorHAnsi"/>
        </w:rPr>
        <w:t>sídlí bobr evropský (silně ohrožený druh živočicha). Aby J</w:t>
      </w:r>
      <w:r w:rsidR="001E70D2">
        <w:rPr>
          <w:rFonts w:cstheme="minorHAnsi"/>
        </w:rPr>
        <w:t xml:space="preserve">D </w:t>
      </w:r>
      <w:r w:rsidR="001C47AE" w:rsidRPr="00B845AA">
        <w:rPr>
          <w:rFonts w:cstheme="minorHAnsi"/>
        </w:rPr>
        <w:t>zajistil bezpečí kempu i jeho návštěvníků, musí zajistit pravidelné odstraňování bobřích hradů a hrází, kvůli kterým by snadno mohlo dojít k zaplavení celého území. Za jakých podmínek je tak možné činit?</w:t>
      </w:r>
      <w:bookmarkEnd w:id="0"/>
    </w:p>
    <w:p w:rsidR="00B845AA" w:rsidRDefault="00B845AA" w:rsidP="00B845AA">
      <w:pPr>
        <w:spacing w:after="120"/>
        <w:jc w:val="both"/>
        <w:rPr>
          <w:rFonts w:cstheme="minorHAnsi"/>
        </w:rPr>
      </w:pPr>
    </w:p>
    <w:p w:rsidR="001C47AE" w:rsidRDefault="00B845AA" w:rsidP="00B845AA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1C47AE" w:rsidRPr="00B845AA">
        <w:rPr>
          <w:rFonts w:cstheme="minorHAnsi"/>
        </w:rPr>
        <w:t>Při provozu kempu, zejména při prodeji občerstvení ze stánku, vznikají odpady, které J</w:t>
      </w:r>
      <w:r w:rsidR="001E70D2">
        <w:rPr>
          <w:rFonts w:cstheme="minorHAnsi"/>
        </w:rPr>
        <w:t>D</w:t>
      </w:r>
      <w:r w:rsidR="001C47AE" w:rsidRPr="00B845AA">
        <w:rPr>
          <w:rFonts w:cstheme="minorHAnsi"/>
        </w:rPr>
        <w:t xml:space="preserve"> vždy večer odnáší do nejbližší popelnice na směsný odpad v přilehlé obci. Posuďte, kdo je původcem tohoto odpadu, a zda s ním nakládá v souladu se zákonem. </w:t>
      </w:r>
    </w:p>
    <w:p w:rsidR="005C66B5" w:rsidRDefault="005C66B5" w:rsidP="00B845AA">
      <w:pPr>
        <w:spacing w:after="120"/>
        <w:jc w:val="both"/>
        <w:rPr>
          <w:rFonts w:cstheme="minorHAnsi"/>
        </w:rPr>
      </w:pPr>
    </w:p>
    <w:p w:rsidR="001E70D2" w:rsidRPr="00B845AA" w:rsidRDefault="001E70D2" w:rsidP="00B845AA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5. Pan JD se rozhodl na pozemku navíc postavit </w:t>
      </w:r>
      <w:r w:rsidR="005C66B5">
        <w:rPr>
          <w:rFonts w:cstheme="minorHAnsi"/>
        </w:rPr>
        <w:t xml:space="preserve">28 metrů vysokou rozhlednu. Jaké správní akty by mohl potřebovat z hlediska ochrany přírody a krajiny? </w:t>
      </w:r>
    </w:p>
    <w:p w:rsidR="001C47AE" w:rsidRPr="001C47AE" w:rsidRDefault="001C47AE" w:rsidP="00C61BAD">
      <w:pPr>
        <w:jc w:val="both"/>
        <w:rPr>
          <w:rFonts w:cstheme="minorHAnsi"/>
          <w:b/>
        </w:rPr>
      </w:pPr>
    </w:p>
    <w:p w:rsidR="00B845AA" w:rsidRDefault="00B845AA" w:rsidP="00C61BAD">
      <w:pPr>
        <w:jc w:val="both"/>
        <w:rPr>
          <w:b/>
        </w:rPr>
      </w:pPr>
    </w:p>
    <w:p w:rsidR="00B845AA" w:rsidRDefault="00B845AA" w:rsidP="00C61BAD">
      <w:pPr>
        <w:jc w:val="both"/>
        <w:rPr>
          <w:b/>
        </w:rPr>
      </w:pPr>
    </w:p>
    <w:p w:rsidR="001C47AE" w:rsidRPr="001C47AE" w:rsidRDefault="00B845AA" w:rsidP="00C61BAD">
      <w:pPr>
        <w:jc w:val="both"/>
        <w:rPr>
          <w:b/>
        </w:rPr>
      </w:pPr>
      <w:r>
        <w:rPr>
          <w:b/>
        </w:rPr>
        <w:t xml:space="preserve">+ 3) </w:t>
      </w:r>
      <w:r w:rsidR="001E70D2">
        <w:rPr>
          <w:b/>
        </w:rPr>
        <w:t xml:space="preserve">Manželé Novákovi si zamýšlí postavit chalupu ve 3. zóně CHKO </w:t>
      </w:r>
      <w:r w:rsidR="005C66B5">
        <w:rPr>
          <w:b/>
        </w:rPr>
        <w:t>Slavkovský les, oblast je zároveň chráněnou oblastí přirozené akumulace vod.</w:t>
      </w:r>
    </w:p>
    <w:p w:rsidR="000E509C" w:rsidRDefault="00413EE8" w:rsidP="00413EE8">
      <w:r>
        <w:t>1. Jaké správní akty budou třeba k povolení daného stavebního záměru</w:t>
      </w:r>
      <w:r w:rsidR="00C61BAD">
        <w:t xml:space="preserve"> z hlediska ochrany přírody a krajiny</w:t>
      </w:r>
      <w:r>
        <w:t>?</w:t>
      </w:r>
    </w:p>
    <w:p w:rsidR="00B845AA" w:rsidRDefault="00B845AA" w:rsidP="00413EE8"/>
    <w:p w:rsidR="005C66B5" w:rsidRDefault="005C66B5" w:rsidP="005C66B5">
      <w:r>
        <w:t>2</w:t>
      </w:r>
      <w:r>
        <w:t>. Jaký význam pro výstavbu chalupy má, že se pozemek nachází v chráněné oblasti přirozené akumulace vod?</w:t>
      </w:r>
    </w:p>
    <w:p w:rsidR="005C66B5" w:rsidRDefault="005C66B5" w:rsidP="00413EE8"/>
    <w:p w:rsidR="00413EE8" w:rsidRDefault="005C66B5" w:rsidP="00413EE8">
      <w:r>
        <w:t>3</w:t>
      </w:r>
      <w:r w:rsidR="00413EE8">
        <w:t xml:space="preserve">. </w:t>
      </w:r>
      <w:r w:rsidR="00C61BAD">
        <w:t>Pozemek v CHKO není napojen na kanalizační síť. Jakým způsobem je možné řešit nakládání s odpadními vodami? Uveďte příslušná ustanovení zákona.</w:t>
      </w:r>
    </w:p>
    <w:p w:rsidR="00B845AA" w:rsidRDefault="00B845AA" w:rsidP="00413EE8"/>
    <w:p w:rsidR="00C61BAD" w:rsidRDefault="005C66B5" w:rsidP="00413EE8">
      <w:r>
        <w:t>4</w:t>
      </w:r>
      <w:r w:rsidR="00C61BAD">
        <w:t xml:space="preserve">. </w:t>
      </w:r>
      <w:r w:rsidR="001C47AE">
        <w:t xml:space="preserve">Poté, co </w:t>
      </w:r>
      <w:r w:rsidR="001E70D2">
        <w:t xml:space="preserve">byla chalupa postavena se nakonec manželé rozhodli ještě na pozemku vybudovat studnu, aby snížili náklady na zalévání okolní zahrady. </w:t>
      </w:r>
      <w:r w:rsidR="001C47AE">
        <w:t>Jaké správní akty bud</w:t>
      </w:r>
      <w:r w:rsidR="001E70D2">
        <w:t>ou</w:t>
      </w:r>
      <w:r w:rsidR="001C47AE">
        <w:t xml:space="preserve"> k realizaci záměru potřebovat?</w:t>
      </w:r>
    </w:p>
    <w:p w:rsidR="005C66B5" w:rsidRDefault="005C66B5" w:rsidP="00413EE8"/>
    <w:p w:rsidR="005C66B5" w:rsidRDefault="005C66B5" w:rsidP="00413EE8">
      <w:r>
        <w:t>5</w:t>
      </w:r>
      <w:bookmarkStart w:id="1" w:name="_GoBack"/>
      <w:bookmarkEnd w:id="1"/>
      <w:r>
        <w:t>. Chalupa bude vytápěna kotlem o příkonu 12 kW. Vyžaduje provoz takového kotle nějaký správní akt? Jaké povinnosti má provozovatel takového kotle?</w:t>
      </w:r>
    </w:p>
    <w:p w:rsidR="005C66B5" w:rsidRDefault="005C66B5" w:rsidP="00413EE8"/>
    <w:p w:rsidR="005C66B5" w:rsidRDefault="005C66B5"/>
    <w:sectPr w:rsidR="005C66B5" w:rsidSect="00A91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B6608"/>
    <w:multiLevelType w:val="hybridMultilevel"/>
    <w:tmpl w:val="E75E90DC"/>
    <w:lvl w:ilvl="0" w:tplc="EACAD3D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C0C2A"/>
    <w:multiLevelType w:val="hybridMultilevel"/>
    <w:tmpl w:val="806AC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26"/>
    <w:rsid w:val="000E509C"/>
    <w:rsid w:val="001C47AE"/>
    <w:rsid w:val="001E70D2"/>
    <w:rsid w:val="002D7092"/>
    <w:rsid w:val="00311A9C"/>
    <w:rsid w:val="00413EE8"/>
    <w:rsid w:val="004C33D6"/>
    <w:rsid w:val="005C66B5"/>
    <w:rsid w:val="00713526"/>
    <w:rsid w:val="00A91B48"/>
    <w:rsid w:val="00B845AA"/>
    <w:rsid w:val="00C61BAD"/>
    <w:rsid w:val="00F6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CB42"/>
  <w15:chartTrackingRefBased/>
  <w15:docId w15:val="{44E41E1F-F6DA-4308-95AC-8188400D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3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Tereza Fabsikova</cp:lastModifiedBy>
  <cp:revision>3</cp:revision>
  <dcterms:created xsi:type="dcterms:W3CDTF">2019-12-17T09:31:00Z</dcterms:created>
  <dcterms:modified xsi:type="dcterms:W3CDTF">2019-12-17T10:36:00Z</dcterms:modified>
</cp:coreProperties>
</file>